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1EC" w:rsidRPr="008903B0" w:rsidRDefault="00A611EC" w:rsidP="00553666">
      <w:pPr>
        <w:jc w:val="center"/>
        <w:rPr>
          <w:b/>
          <w:color w:val="000000"/>
        </w:rPr>
      </w:pPr>
      <w:r w:rsidRPr="008903B0">
        <w:rPr>
          <w:b/>
          <w:color w:val="000000"/>
        </w:rPr>
        <w:t>ОРЫС ТІЛІ</w:t>
      </w:r>
    </w:p>
    <w:p w:rsidR="00A611EC" w:rsidRPr="008903B0" w:rsidRDefault="00A611EC" w:rsidP="00553666">
      <w:pPr>
        <w:jc w:val="center"/>
        <w:rPr>
          <w:color w:val="000000"/>
        </w:rPr>
      </w:pPr>
      <w:r w:rsidRPr="008903B0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/>
              <w:jc w:val="center"/>
              <w:rPr>
                <w:b/>
                <w:color w:val="000000"/>
              </w:rPr>
            </w:pPr>
            <w:r w:rsidRPr="008903B0">
              <w:rPr>
                <w:b/>
                <w:color w:val="000000"/>
              </w:rPr>
              <w:t>Тыңдалым</w:t>
            </w:r>
          </w:p>
          <w:p w:rsidR="00A611EC" w:rsidRPr="00553666" w:rsidRDefault="00A611EC" w:rsidP="00553666">
            <w:pPr>
              <w:ind w:left="400"/>
              <w:rPr>
                <w:i/>
                <w:color w:val="000000"/>
              </w:rPr>
            </w:pPr>
            <w:r w:rsidRPr="008903B0">
              <w:rPr>
                <w:b/>
                <w:i/>
                <w:color w:val="000000"/>
                <w:lang w:val="kk-KZ"/>
              </w:rPr>
              <w:t>Нұсқау:</w:t>
            </w:r>
            <w:r w:rsidRPr="008903B0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A611EC" w:rsidRPr="008903B0" w:rsidRDefault="00A611EC" w:rsidP="00553666">
            <w:pPr>
              <w:ind w:left="400" w:hanging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 1. </w:t>
            </w:r>
            <w:r w:rsidRPr="008903B0">
              <w:rPr>
                <w:rFonts w:eastAsia="Times New Roman"/>
                <w:color w:val="000000"/>
                <w:lang w:eastAsia="ru-RU"/>
              </w:rPr>
              <w:t>Колхоз купил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тигра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зубра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орла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медведя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жеребеца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1824E7" w:rsidRPr="00D04067" w:rsidRDefault="00A611EC" w:rsidP="001824E7">
            <w:pPr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2. </w:t>
            </w:r>
            <w:r w:rsidR="001824E7" w:rsidRPr="00D04067">
              <w:rPr>
                <w:rFonts w:eastAsia="Times New Roman"/>
                <w:color w:val="000000"/>
                <w:lang w:eastAsia="ru-RU"/>
              </w:rPr>
              <w:t xml:space="preserve">Из района приехал </w:t>
            </w:r>
          </w:p>
          <w:p w:rsidR="001824E7" w:rsidRPr="00D04067" w:rsidRDefault="001824E7" w:rsidP="001824E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4067">
              <w:rPr>
                <w:color w:val="000000"/>
              </w:rPr>
              <w:t xml:space="preserve">A) </w:t>
            </w:r>
            <w:r w:rsidRPr="00D04067">
              <w:rPr>
                <w:rFonts w:eastAsia="Times New Roman"/>
                <w:color w:val="000000"/>
                <w:lang w:eastAsia="ru-RU"/>
              </w:rPr>
              <w:t>санитар</w:t>
            </w:r>
          </w:p>
          <w:p w:rsidR="001824E7" w:rsidRPr="00D04067" w:rsidRDefault="001824E7" w:rsidP="001824E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4067">
              <w:rPr>
                <w:color w:val="000000"/>
              </w:rPr>
              <w:t xml:space="preserve">B) </w:t>
            </w:r>
            <w:r w:rsidRPr="00D04067">
              <w:rPr>
                <w:rFonts w:eastAsia="Times New Roman"/>
                <w:color w:val="000000"/>
                <w:lang w:eastAsia="ru-RU"/>
              </w:rPr>
              <w:t>зооинженер</w:t>
            </w:r>
          </w:p>
          <w:p w:rsidR="001824E7" w:rsidRPr="00D04067" w:rsidRDefault="001824E7" w:rsidP="001824E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4067">
              <w:rPr>
                <w:color w:val="000000"/>
              </w:rPr>
              <w:t xml:space="preserve">C) </w:t>
            </w:r>
            <w:r w:rsidRPr="00D04067">
              <w:rPr>
                <w:rFonts w:eastAsia="Times New Roman"/>
                <w:color w:val="000000"/>
                <w:lang w:eastAsia="ru-RU"/>
              </w:rPr>
              <w:t>переводчик</w:t>
            </w:r>
          </w:p>
          <w:p w:rsidR="001824E7" w:rsidRPr="00D04067" w:rsidRDefault="001824E7" w:rsidP="001824E7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04067">
              <w:rPr>
                <w:color w:val="000000"/>
              </w:rPr>
              <w:t xml:space="preserve">D) </w:t>
            </w:r>
            <w:r w:rsidRPr="00D04067">
              <w:rPr>
                <w:rFonts w:eastAsia="Times New Roman"/>
                <w:color w:val="000000"/>
                <w:lang w:eastAsia="ru-RU"/>
              </w:rPr>
              <w:t>фельдшер</w:t>
            </w:r>
          </w:p>
          <w:p w:rsidR="00A611EC" w:rsidRPr="008903B0" w:rsidRDefault="001824E7" w:rsidP="001824E7">
            <w:pPr>
              <w:ind w:left="400"/>
              <w:rPr>
                <w:color w:val="000000"/>
              </w:rPr>
            </w:pPr>
            <w:r w:rsidRPr="00D04067">
              <w:rPr>
                <w:color w:val="000000"/>
              </w:rPr>
              <w:t xml:space="preserve">E) </w:t>
            </w:r>
            <w:r w:rsidRPr="00D04067">
              <w:rPr>
                <w:rFonts w:eastAsia="Times New Roman"/>
                <w:color w:val="000000"/>
                <w:lang w:eastAsia="ru-RU"/>
              </w:rPr>
              <w:t>ветеринар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 3. </w:t>
            </w:r>
            <w:r w:rsidRPr="008903B0">
              <w:rPr>
                <w:rFonts w:eastAsia="Times New Roman"/>
                <w:color w:val="000000"/>
                <w:lang w:eastAsia="ru-RU"/>
              </w:rPr>
              <w:t>Не соответствует характеристике приезжего человека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рыжебородый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высокий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не знал ни слова по-киргизски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в чёрной куртке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молодой человек лет тридцати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 4. </w:t>
            </w:r>
            <w:r w:rsidRPr="008903B0">
              <w:rPr>
                <w:rFonts w:eastAsia="Times New Roman"/>
                <w:color w:val="000000"/>
                <w:lang w:eastAsia="ru-RU"/>
              </w:rPr>
              <w:t>Тема текста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племенной жеребец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приезжий ветеринар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внешность человека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уважительное отношение к старшим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знание языков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 5. </w:t>
            </w:r>
            <w:r w:rsidRPr="008903B0">
              <w:rPr>
                <w:rFonts w:eastAsia="Times New Roman"/>
                <w:color w:val="000000"/>
                <w:lang w:eastAsia="ru-RU"/>
              </w:rPr>
              <w:t>Ветеринар по национальности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эстонец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русский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казах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татарин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киргиз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/>
              <w:rPr>
                <w:i/>
                <w:color w:val="000000"/>
              </w:rPr>
            </w:pPr>
            <w:r w:rsidRPr="008903B0">
              <w:rPr>
                <w:b/>
                <w:i/>
                <w:color w:val="000000"/>
                <w:lang w:val="kk-KZ"/>
              </w:rPr>
              <w:t>Нұсқау:</w:t>
            </w:r>
            <w:r w:rsidRPr="008903B0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A611EC" w:rsidRPr="008903B0" w:rsidRDefault="00A611EC" w:rsidP="00553666">
            <w:pPr>
              <w:ind w:left="400" w:hanging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 6.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Место, в котором произошла история 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тайга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ельник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березняк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ольховник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бор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color w:val="000000"/>
              </w:rPr>
            </w:pPr>
            <w:r w:rsidRPr="008903B0">
              <w:rPr>
                <w:color w:val="000000"/>
                <w:lang w:val="kk-KZ"/>
              </w:rPr>
              <w:lastRenderedPageBreak/>
              <w:t xml:space="preserve"> 7. </w:t>
            </w:r>
            <w:r w:rsidRPr="008903B0">
              <w:rPr>
                <w:rFonts w:eastAsia="Times New Roman"/>
                <w:color w:val="000000"/>
                <w:lang w:eastAsia="ru-RU"/>
              </w:rPr>
              <w:t>Работой птицы автор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наслаждался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восхищался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пресытился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удивлялся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любовался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color w:val="000000"/>
              </w:rPr>
            </w:pPr>
            <w:r w:rsidRPr="008903B0">
              <w:rPr>
                <w:color w:val="000000"/>
                <w:lang w:val="kk-KZ"/>
              </w:rPr>
              <w:t xml:space="preserve"> 8. </w:t>
            </w:r>
            <w:r w:rsidRPr="008903B0">
              <w:rPr>
                <w:rFonts w:eastAsia="Times New Roman"/>
                <w:color w:val="000000"/>
                <w:lang w:eastAsia="ru-RU"/>
              </w:rPr>
              <w:t>Интонация, сопутствующая описанию гибели птицы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равнодушие со стороны автора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val="kk-KZ" w:eastAsia="ru-RU"/>
              </w:rPr>
              <w:t>гордость и восхищение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автор поддерживает главного героя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сожаление и разочарование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радость и ликование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color w:val="000000"/>
              </w:rPr>
            </w:pPr>
            <w:r w:rsidRPr="008903B0">
              <w:rPr>
                <w:color w:val="000000"/>
                <w:lang w:val="kk-KZ"/>
              </w:rPr>
              <w:t xml:space="preserve"> 9. </w:t>
            </w:r>
            <w:r w:rsidRPr="008903B0">
              <w:rPr>
                <w:rFonts w:eastAsia="Times New Roman"/>
                <w:color w:val="000000"/>
                <w:lang w:eastAsia="ru-RU"/>
              </w:rPr>
              <w:t>Автор в лесу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читал книгу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собирал гербарий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любовался природой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следил за мальчишкой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собирал грибы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color w:val="000000"/>
              </w:rPr>
            </w:pPr>
            <w:r w:rsidRPr="008903B0">
              <w:rPr>
                <w:color w:val="000000"/>
                <w:lang w:val="kk-KZ"/>
              </w:rPr>
              <w:t xml:space="preserve">10.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В предчувствии холодов умолкли все птицы,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кроме</w:t>
            </w:r>
            <w:proofErr w:type="gramEnd"/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журавля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жаворонка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соловья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дятла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синицы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611EC" w:rsidRPr="008903B0" w:rsidRDefault="00A611EC" w:rsidP="00553666">
      <w:pPr>
        <w:ind w:left="400"/>
        <w:rPr>
          <w:color w:val="000000"/>
        </w:rPr>
      </w:pPr>
    </w:p>
    <w:p w:rsidR="00A611EC" w:rsidRPr="008903B0" w:rsidRDefault="00A611EC" w:rsidP="00553666">
      <w:pPr>
        <w:ind w:left="400"/>
        <w:rPr>
          <w:color w:val="000000"/>
        </w:rPr>
      </w:pPr>
      <w:r w:rsidRPr="008903B0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/>
              <w:rPr>
                <w:color w:val="000000"/>
              </w:rPr>
            </w:pP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/>
              <w:jc w:val="center"/>
              <w:rPr>
                <w:b/>
                <w:color w:val="000000"/>
              </w:rPr>
            </w:pPr>
            <w:r w:rsidRPr="008903B0">
              <w:rPr>
                <w:b/>
                <w:color w:val="000000"/>
              </w:rPr>
              <w:t>Лексико-грамматикалық бө</w:t>
            </w:r>
            <w:proofErr w:type="gramStart"/>
            <w:r w:rsidRPr="008903B0">
              <w:rPr>
                <w:b/>
                <w:color w:val="000000"/>
              </w:rPr>
              <w:t>л</w:t>
            </w:r>
            <w:proofErr w:type="gramEnd"/>
            <w:r w:rsidRPr="008903B0">
              <w:rPr>
                <w:b/>
                <w:color w:val="000000"/>
              </w:rPr>
              <w:t>ім</w:t>
            </w:r>
          </w:p>
          <w:p w:rsidR="00A611EC" w:rsidRPr="008903B0" w:rsidRDefault="00A611EC" w:rsidP="00553666">
            <w:pPr>
              <w:ind w:left="400"/>
              <w:rPr>
                <w:i/>
                <w:color w:val="000000"/>
                <w:lang w:val="kk-KZ"/>
              </w:rPr>
            </w:pPr>
            <w:r w:rsidRPr="008903B0">
              <w:rPr>
                <w:b/>
                <w:i/>
                <w:color w:val="000000"/>
                <w:lang w:val="kk-KZ"/>
              </w:rPr>
              <w:t>Нұсқау:</w:t>
            </w:r>
            <w:r w:rsidRPr="008903B0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 1.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Всегда твердые  согласные 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ч, щ, 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б, в,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г</w:t>
            </w:r>
            <w:proofErr w:type="gramEnd"/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ж, ш, т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ж, ш, ц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п</w:t>
            </w:r>
            <w:proofErr w:type="gramEnd"/>
            <w:r w:rsidRPr="008903B0">
              <w:rPr>
                <w:rFonts w:eastAsia="Times New Roman"/>
                <w:color w:val="000000"/>
                <w:lang w:eastAsia="ru-RU"/>
              </w:rPr>
              <w:t>, т, ф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 2.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Антонимическая пара 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храбрый – мужественный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большой – огромный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низкий – маленький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горький – кислый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грустный – веселый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 3. </w:t>
            </w:r>
            <w:r w:rsidRPr="008903B0">
              <w:rPr>
                <w:rFonts w:eastAsia="Times New Roman"/>
                <w:color w:val="000000"/>
                <w:lang w:eastAsia="ru-RU"/>
              </w:rPr>
              <w:t>Ряд слов, образованных сложением основ с помощью соединительной гласной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нефтебаза, физкультура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молотилка, миролюбие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интурист, ИВТ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детдом, самолет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val="kk-KZ" w:eastAsia="ru-RU"/>
              </w:rPr>
              <w:t>дождемер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8903B0">
              <w:rPr>
                <w:rFonts w:eastAsia="Times New Roman"/>
                <w:color w:val="000000"/>
                <w:lang w:val="kk-KZ" w:eastAsia="ru-RU"/>
              </w:rPr>
              <w:t>листопад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 4. </w:t>
            </w:r>
            <w:r w:rsidRPr="008903B0">
              <w:rPr>
                <w:rFonts w:eastAsia="Times New Roman"/>
                <w:color w:val="000000"/>
                <w:lang w:eastAsia="ru-RU"/>
              </w:rPr>
              <w:t>Количество запятых пропущено в предложении</w:t>
            </w:r>
            <w:r w:rsidRPr="008903B0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903B0">
              <w:rPr>
                <w:rFonts w:eastAsia="Times New Roman"/>
                <w:bCs/>
                <w:i/>
                <w:iCs/>
                <w:color w:val="000000"/>
                <w:lang w:eastAsia="ru-RU"/>
              </w:rPr>
              <w:t xml:space="preserve">По пыльной </w:t>
            </w:r>
            <w:proofErr w:type="gramStart"/>
            <w:r w:rsidRPr="008903B0">
              <w:rPr>
                <w:rFonts w:eastAsia="Times New Roman"/>
                <w:bCs/>
                <w:i/>
                <w:iCs/>
                <w:color w:val="000000"/>
                <w:lang w:eastAsia="ru-RU"/>
              </w:rPr>
              <w:t>дороге</w:t>
            </w:r>
            <w:proofErr w:type="gramEnd"/>
            <w:r w:rsidRPr="008903B0">
              <w:rPr>
                <w:rFonts w:eastAsia="Times New Roman"/>
                <w:bCs/>
                <w:i/>
                <w:iCs/>
                <w:color w:val="000000"/>
                <w:lang w:eastAsia="ru-RU"/>
              </w:rPr>
              <w:t xml:space="preserve"> ведущей к садам тянулись арбы наполненные черным виноградом.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 5. </w:t>
            </w:r>
            <w:r w:rsidRPr="008903B0">
              <w:rPr>
                <w:rFonts w:eastAsia="Times New Roman"/>
                <w:b/>
                <w:i/>
                <w:color w:val="000000"/>
                <w:lang w:eastAsia="ru-RU"/>
              </w:rPr>
              <w:t>Не</w:t>
            </w:r>
            <w:r w:rsidRPr="008903B0">
              <w:rPr>
                <w:rFonts w:eastAsia="Times New Roman"/>
                <w:i/>
                <w:color w:val="000000"/>
                <w:lang w:eastAsia="ru-RU"/>
              </w:rPr>
              <w:t xml:space="preserve"> </w:t>
            </w:r>
            <w:r w:rsidRPr="008903B0">
              <w:rPr>
                <w:rFonts w:eastAsia="Times New Roman"/>
                <w:color w:val="000000"/>
                <w:lang w:eastAsia="ru-RU"/>
              </w:rPr>
              <w:t>с наречием пишется раздельно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уехать в (ни) куда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(ни) когда (не) опаздывать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выглядеть (не) лепо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выглядеть (не) хорошо, а плохо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выглядит (не) скромно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 6.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Существительное с соединительной гласной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-</w:t>
            </w:r>
            <w:r w:rsidRPr="008903B0">
              <w:rPr>
                <w:rFonts w:eastAsia="Times New Roman"/>
                <w:b/>
                <w:i/>
                <w:color w:val="000000"/>
                <w:lang w:eastAsia="ru-RU"/>
              </w:rPr>
              <w:t>о</w:t>
            </w:r>
            <w:proofErr w:type="gramEnd"/>
            <w:r w:rsidRPr="008903B0">
              <w:rPr>
                <w:rFonts w:eastAsia="Times New Roman"/>
                <w:b/>
                <w:i/>
                <w:color w:val="000000"/>
                <w:lang w:eastAsia="ru-RU"/>
              </w:rPr>
              <w:t>-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птиц…лов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овц…матка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кон…водство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един…гласие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нефт…провод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lastRenderedPageBreak/>
              <w:t xml:space="preserve"> 7. </w:t>
            </w:r>
            <w:r w:rsidRPr="008903B0">
              <w:rPr>
                <w:rFonts w:eastAsia="Times New Roman"/>
                <w:color w:val="000000"/>
                <w:lang w:eastAsia="ru-RU"/>
              </w:rPr>
              <w:t>Определение причастия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часть речи, которая обозначает  предмет  и отвечает на вопросы какой?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какое</w:t>
            </w:r>
            <w:proofErr w:type="gramEnd"/>
            <w:r w:rsidRPr="008903B0">
              <w:rPr>
                <w:rFonts w:eastAsia="Times New Roman"/>
                <w:color w:val="000000"/>
                <w:lang w:eastAsia="ru-RU"/>
              </w:rPr>
              <w:t>? какая? какие?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часть речи, которая обозначает признак предмета по действию и отвечает на вопросы что делать? что сделать?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особая форма глагола, которая обозначает признак предмета по действию и отвечает на вопросы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какой</w:t>
            </w:r>
            <w:proofErr w:type="gramEnd"/>
            <w:r w:rsidRPr="008903B0">
              <w:rPr>
                <w:rFonts w:eastAsia="Times New Roman"/>
                <w:color w:val="000000"/>
                <w:lang w:eastAsia="ru-RU"/>
              </w:rPr>
              <w:t xml:space="preserve">? какое?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какая</w:t>
            </w:r>
            <w:proofErr w:type="gramEnd"/>
            <w:r w:rsidRPr="008903B0">
              <w:rPr>
                <w:rFonts w:eastAsia="Times New Roman"/>
                <w:color w:val="000000"/>
                <w:lang w:eastAsia="ru-RU"/>
              </w:rPr>
              <w:t>? какие?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часть речи, которая обозначает признак предмета и отвечает на вопросы какой?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какое</w:t>
            </w:r>
            <w:proofErr w:type="gramEnd"/>
            <w:r w:rsidRPr="008903B0">
              <w:rPr>
                <w:rFonts w:eastAsia="Times New Roman"/>
                <w:color w:val="000000"/>
                <w:lang w:eastAsia="ru-RU"/>
              </w:rPr>
              <w:t>? какая? какие?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часть речи, которая  обозначает действие предмета и отвечает на вопросы  что делать? что сделать?</w:t>
            </w:r>
            <w:r w:rsidRPr="008903B0">
              <w:rPr>
                <w:color w:val="000000"/>
              </w:rPr>
              <w:t xml:space="preserve"> 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 8. </w:t>
            </w:r>
            <w:r w:rsidRPr="008903B0">
              <w:rPr>
                <w:rFonts w:eastAsia="Times New Roman"/>
                <w:color w:val="000000"/>
                <w:lang w:eastAsia="ru-RU"/>
              </w:rPr>
              <w:t>Односоставное предложение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Как хороши люди!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Смотри, не упади в реку!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Шли годы.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val="kk-KZ" w:eastAsia="ru-RU"/>
              </w:rPr>
              <w:t>Дятел – лесной доктор.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Героя в бой водила песня.</w:t>
            </w:r>
            <w:r w:rsidRPr="008903B0">
              <w:rPr>
                <w:color w:val="000000"/>
              </w:rPr>
              <w:t xml:space="preserve"> 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 9. </w:t>
            </w:r>
            <w:r w:rsidRPr="008903B0">
              <w:rPr>
                <w:rFonts w:eastAsia="Times New Roman"/>
                <w:color w:val="000000"/>
                <w:lang w:eastAsia="ru-RU"/>
              </w:rPr>
              <w:t>Односоставные предложения со значением обобщающего лица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назывные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определенно-личные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безличные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обобщенно-личные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неопределенно-личные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i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10. </w:t>
            </w:r>
            <w:r w:rsidRPr="008903B0">
              <w:rPr>
                <w:rFonts w:eastAsia="Times New Roman"/>
                <w:i/>
                <w:color w:val="000000"/>
                <w:lang w:eastAsia="ru-RU"/>
              </w:rPr>
              <w:t>Лодка шла быстро и бесшумно.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rFonts w:eastAsia="Times New Roman"/>
                <w:color w:val="000000"/>
                <w:lang w:eastAsia="ru-RU"/>
              </w:rPr>
              <w:t>В предложении обстоятельства выражены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наречиями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глаголами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прилагательными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деепричастиями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причастиями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11. </w:t>
            </w:r>
            <w:r w:rsidRPr="008903B0">
              <w:rPr>
                <w:rFonts w:eastAsia="Times New Roman"/>
                <w:color w:val="000000"/>
                <w:lang w:eastAsia="ru-RU"/>
              </w:rPr>
              <w:t>Слово, в котором слог не переносится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сестра 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акация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пиджак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мостик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творог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903B0">
              <w:rPr>
                <w:color w:val="000000"/>
              </w:rPr>
              <w:t xml:space="preserve">12. </w:t>
            </w:r>
            <w:r w:rsidRPr="008903B0">
              <w:rPr>
                <w:rFonts w:eastAsia="Times New Roman"/>
                <w:color w:val="000000"/>
                <w:lang w:eastAsia="ru-RU"/>
              </w:rPr>
              <w:t>Слово с интернациональным словообразовательным элементом «воздух»</w:t>
            </w:r>
            <w:r w:rsidRPr="008903B0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территория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биология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гидростанция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зоопарк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аэропорт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lastRenderedPageBreak/>
              <w:t xml:space="preserve">13. </w:t>
            </w:r>
            <w:r w:rsidRPr="008903B0">
              <w:rPr>
                <w:rFonts w:eastAsia="Times New Roman"/>
                <w:color w:val="000000"/>
                <w:lang w:eastAsia="ru-RU"/>
              </w:rPr>
              <w:t>Слово с твёрдой основой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синий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val="kk-KZ" w:eastAsia="ru-RU"/>
              </w:rPr>
              <w:t>средний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летний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осенний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жёлтый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14. </w:t>
            </w:r>
            <w:r w:rsidR="00514115">
              <w:rPr>
                <w:rFonts w:eastAsia="Times New Roman"/>
                <w:color w:val="000000"/>
                <w:lang w:eastAsia="ru-RU"/>
              </w:rPr>
              <w:t>Прилагательное в Р.п. ед.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ч. имеет окончание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-</w:t>
            </w:r>
            <w:r w:rsidRPr="008903B0">
              <w:rPr>
                <w:rFonts w:eastAsia="Times New Roman"/>
                <w:b/>
                <w:i/>
                <w:color w:val="000000"/>
                <w:lang w:eastAsia="ru-RU"/>
              </w:rPr>
              <w:t>е</w:t>
            </w:r>
            <w:proofErr w:type="gramEnd"/>
            <w:r w:rsidRPr="008903B0">
              <w:rPr>
                <w:rFonts w:eastAsia="Times New Roman"/>
                <w:b/>
                <w:i/>
                <w:color w:val="000000"/>
                <w:lang w:eastAsia="ru-RU"/>
              </w:rPr>
              <w:t>го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хороший дом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длинные дни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морское дно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белая земля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голубое небо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15.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В окончаниях пишется </w:t>
            </w:r>
            <w:r w:rsidRPr="008903B0">
              <w:rPr>
                <w:rFonts w:eastAsia="Times New Roman"/>
                <w:b/>
                <w:i/>
                <w:color w:val="000000"/>
                <w:lang w:eastAsia="ru-RU"/>
              </w:rPr>
              <w:t xml:space="preserve"> </w:t>
            </w:r>
            <w:proofErr w:type="gramStart"/>
            <w:r w:rsidRPr="008903B0">
              <w:rPr>
                <w:rFonts w:eastAsia="Times New Roman"/>
                <w:b/>
                <w:i/>
                <w:color w:val="000000"/>
                <w:lang w:eastAsia="ru-RU"/>
              </w:rPr>
              <w:t>-о</w:t>
            </w:r>
            <w:proofErr w:type="gramEnd"/>
            <w:r w:rsidRPr="008903B0">
              <w:rPr>
                <w:rFonts w:eastAsia="Times New Roman"/>
                <w:b/>
                <w:i/>
                <w:color w:val="000000"/>
                <w:lang w:eastAsia="ru-RU"/>
              </w:rPr>
              <w:t>-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зайц…м, молодц…м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val="kk-KZ" w:eastAsia="ru-RU"/>
              </w:rPr>
              <w:t>кольц..</w:t>
            </w:r>
            <w:proofErr w:type="gramStart"/>
            <w:r w:rsidRPr="008903B0">
              <w:rPr>
                <w:rFonts w:eastAsia="Times New Roman"/>
                <w:color w:val="000000"/>
                <w:lang w:val="kk-KZ" w:eastAsia="ru-RU"/>
              </w:rPr>
              <w:t>.м</w:t>
            </w:r>
            <w:proofErr w:type="gramEnd"/>
            <w:r w:rsidRPr="008903B0">
              <w:rPr>
                <w:rFonts w:eastAsia="Times New Roman"/>
                <w:color w:val="000000"/>
                <w:lang w:val="kk-KZ" w:eastAsia="ru-RU"/>
              </w:rPr>
              <w:t>, плащ...м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полотенц…м, свеч…й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поклаж…й, плющ…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м</w:t>
            </w:r>
            <w:proofErr w:type="gramEnd"/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удальц…м, месяц…м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t xml:space="preserve">16. </w:t>
            </w:r>
            <w:r w:rsidRPr="008903B0">
              <w:rPr>
                <w:rFonts w:eastAsia="Times New Roman"/>
                <w:color w:val="000000"/>
                <w:lang w:eastAsia="ru-RU"/>
              </w:rPr>
              <w:t>Сложносочиненное предложение со значением последовательности действий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Не то дождь пошел, не то воробьи побежали по крыше.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Грибы редко попадались, зато мы поели земляники.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То он поступал в институт, то его тянуло в училище.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Небо очистилось от туч, и ночь обещала быть холодной.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В небе повисли звезды, в окнах тоже горят огоньки.</w:t>
            </w:r>
            <w:r w:rsidRPr="008903B0">
              <w:rPr>
                <w:color w:val="000000"/>
              </w:rPr>
              <w:t xml:space="preserve"> 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17.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Количество пропущенных запятых в предложении: </w:t>
            </w:r>
            <w:proofErr w:type="gramStart"/>
            <w:r w:rsidRPr="008903B0">
              <w:rPr>
                <w:rFonts w:eastAsia="Times New Roman"/>
                <w:i/>
                <w:color w:val="000000"/>
                <w:lang w:eastAsia="ru-RU"/>
              </w:rPr>
              <w:t>Снежок</w:t>
            </w:r>
            <w:proofErr w:type="gramEnd"/>
            <w:r w:rsidRPr="008903B0">
              <w:rPr>
                <w:rFonts w:eastAsia="Times New Roman"/>
                <w:i/>
                <w:color w:val="000000"/>
                <w:lang w:eastAsia="ru-RU"/>
              </w:rPr>
              <w:t xml:space="preserve"> выпавший ночью и тающий у нас на глазах делает склон еще более скользким.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4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tabs>
                <w:tab w:val="num" w:pos="900"/>
              </w:tabs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8903B0">
              <w:rPr>
                <w:color w:val="000000"/>
              </w:rPr>
              <w:t xml:space="preserve">18. </w:t>
            </w:r>
            <w:r w:rsidRPr="008903B0">
              <w:rPr>
                <w:rFonts w:eastAsia="Times New Roman"/>
                <w:color w:val="000000"/>
              </w:rPr>
              <w:t>Все согласные звуки звонкие в ряду слов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</w:rPr>
              <w:t>ходить, плыть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</w:rPr>
              <w:t>арбуз, остров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</w:rPr>
              <w:t>сдать, отдать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</w:rPr>
              <w:t>зелень, май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</w:rPr>
              <w:t>лебедь, майка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903B0">
              <w:rPr>
                <w:color w:val="000000"/>
              </w:rPr>
              <w:t xml:space="preserve">19.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Ряд числительных, в середине которых </w:t>
            </w:r>
            <w:r w:rsidR="00514115">
              <w:rPr>
                <w:rFonts w:eastAsia="Times New Roman"/>
                <w:color w:val="000000"/>
                <w:lang w:val="kk-KZ" w:eastAsia="ru-RU"/>
              </w:rPr>
              <w:t>пропущен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 мягкий знак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шест…сот, сем…десят,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четыр…надцать</w:t>
            </w:r>
            <w:proofErr w:type="gramEnd"/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восем…надцать</w:t>
            </w:r>
            <w:proofErr w:type="gramEnd"/>
            <w:r w:rsidRPr="008903B0">
              <w:rPr>
                <w:rFonts w:eastAsia="Times New Roman"/>
                <w:color w:val="000000"/>
                <w:lang w:eastAsia="ru-RU"/>
              </w:rPr>
              <w:t>, пят…надцать, восем…сот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val="kk-KZ" w:eastAsia="ru-RU"/>
              </w:rPr>
              <w:t>шест..</w:t>
            </w:r>
            <w:proofErr w:type="gramStart"/>
            <w:r w:rsidRPr="008903B0">
              <w:rPr>
                <w:rFonts w:eastAsia="Times New Roman"/>
                <w:color w:val="000000"/>
                <w:lang w:val="kk-KZ" w:eastAsia="ru-RU"/>
              </w:rPr>
              <w:t>.с</w:t>
            </w:r>
            <w:proofErr w:type="gramEnd"/>
            <w:r w:rsidRPr="008903B0">
              <w:rPr>
                <w:rFonts w:eastAsia="Times New Roman"/>
                <w:color w:val="000000"/>
                <w:lang w:val="kk-KZ" w:eastAsia="ru-RU"/>
              </w:rPr>
              <w:t>от, двад...цать, шест...десят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сем…надцать</w:t>
            </w:r>
            <w:proofErr w:type="gramEnd"/>
            <w:r w:rsidRPr="008903B0">
              <w:rPr>
                <w:rFonts w:eastAsia="Times New Roman"/>
                <w:color w:val="000000"/>
                <w:lang w:eastAsia="ru-RU"/>
              </w:rPr>
              <w:t>, пят…надцать, шест…десят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восем…десят, сем…сот, девят…сот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903B0">
              <w:rPr>
                <w:color w:val="000000"/>
              </w:rPr>
              <w:lastRenderedPageBreak/>
              <w:t xml:space="preserve">20. </w:t>
            </w:r>
            <w:r w:rsidRPr="008903B0">
              <w:rPr>
                <w:rFonts w:eastAsia="Times New Roman"/>
                <w:color w:val="000000"/>
                <w:lang w:val="kk-KZ" w:eastAsia="ru-RU"/>
              </w:rPr>
              <w:t>Предложение не  является односоставным определённо-личным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Мне здесь прекрасно, тепло и сыро.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Оставьте одного царевича со мною.</w:t>
            </w:r>
            <w:r w:rsidRPr="008903B0">
              <w:rPr>
                <w:color w:val="000000"/>
              </w:rPr>
              <w:t xml:space="preserve"> 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Чувствую себя одиноким. </w:t>
            </w:r>
          </w:p>
          <w:p w:rsidR="00A611EC" w:rsidRPr="008903B0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Скоро доеду до места назначения. </w:t>
            </w:r>
          </w:p>
          <w:p w:rsidR="00A611EC" w:rsidRPr="008903B0" w:rsidRDefault="00A611EC" w:rsidP="00553666">
            <w:pPr>
              <w:ind w:left="400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proofErr w:type="gramStart"/>
            <w:r w:rsidRPr="008903B0">
              <w:rPr>
                <w:rFonts w:eastAsia="Times New Roman"/>
                <w:color w:val="000000"/>
                <w:lang w:eastAsia="ru-RU"/>
              </w:rPr>
              <w:t>Волнуемый</w:t>
            </w:r>
            <w:proofErr w:type="gramEnd"/>
            <w:r w:rsidRPr="008903B0">
              <w:rPr>
                <w:rFonts w:eastAsia="Times New Roman"/>
                <w:color w:val="000000"/>
                <w:lang w:eastAsia="ru-RU"/>
              </w:rPr>
              <w:t xml:space="preserve"> мечтами, по нивам, по лугам, уставленными скирдами, задумчиво брожу в прохладной полутьме. 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/>
              <w:rPr>
                <w:color w:val="000000"/>
              </w:rPr>
            </w:pPr>
          </w:p>
        </w:tc>
      </w:tr>
    </w:tbl>
    <w:p w:rsidR="00A611EC" w:rsidRPr="008903B0" w:rsidRDefault="00A611EC" w:rsidP="00553666">
      <w:pPr>
        <w:ind w:left="400"/>
        <w:rPr>
          <w:color w:val="000000"/>
        </w:rPr>
      </w:pPr>
    </w:p>
    <w:p w:rsidR="00A611EC" w:rsidRPr="008903B0" w:rsidRDefault="00A611EC" w:rsidP="00553666">
      <w:pPr>
        <w:ind w:left="400"/>
        <w:rPr>
          <w:color w:val="000000"/>
        </w:rPr>
      </w:pPr>
      <w:r w:rsidRPr="008903B0">
        <w:rPr>
          <w:color w:val="000000"/>
        </w:rPr>
        <w:br w:type="page"/>
      </w:r>
    </w:p>
    <w:p w:rsidR="00A611EC" w:rsidRPr="008903B0" w:rsidRDefault="00A611EC" w:rsidP="00553666">
      <w:pPr>
        <w:ind w:left="400"/>
        <w:jc w:val="center"/>
        <w:rPr>
          <w:b/>
          <w:color w:val="000000"/>
        </w:rPr>
      </w:pPr>
      <w:r w:rsidRPr="008903B0">
        <w:rPr>
          <w:b/>
          <w:color w:val="000000"/>
        </w:rPr>
        <w:lastRenderedPageBreak/>
        <w:t>Оқылым</w:t>
      </w:r>
    </w:p>
    <w:p w:rsidR="00A611EC" w:rsidRPr="008903B0" w:rsidRDefault="00A611EC" w:rsidP="00553666">
      <w:pPr>
        <w:ind w:left="400" w:hanging="400"/>
        <w:rPr>
          <w:color w:val="000000"/>
        </w:rPr>
      </w:pPr>
      <w:r w:rsidRPr="008903B0">
        <w:rPr>
          <w:b/>
          <w:i/>
          <w:color w:val="000000"/>
          <w:lang w:val="kk-KZ"/>
        </w:rPr>
        <w:t>Нұсқау:</w:t>
      </w:r>
      <w:r w:rsidRPr="008903B0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8903B0">
        <w:rPr>
          <w:color w:val="000000"/>
        </w:rPr>
        <w:t xml:space="preserve"> </w:t>
      </w:r>
    </w:p>
    <w:p w:rsidR="00A611EC" w:rsidRPr="008903B0" w:rsidRDefault="00A611EC" w:rsidP="00553666">
      <w:pPr>
        <w:spacing w:line="240" w:lineRule="auto"/>
        <w:ind w:left="400"/>
        <w:jc w:val="center"/>
        <w:rPr>
          <w:rFonts w:eastAsia="Times New Roman"/>
          <w:color w:val="000000"/>
          <w:lang w:eastAsia="ru-RU"/>
        </w:rPr>
      </w:pPr>
      <w:r w:rsidRPr="008903B0">
        <w:rPr>
          <w:rFonts w:eastAsia="Times New Roman"/>
          <w:b/>
          <w:color w:val="000000"/>
          <w:lang w:eastAsia="ru-RU"/>
        </w:rPr>
        <w:t>Учитель Кун и его учение</w:t>
      </w:r>
    </w:p>
    <w:p w:rsidR="00A611EC" w:rsidRPr="008903B0" w:rsidRDefault="00A611EC" w:rsidP="00553666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8903B0">
        <w:rPr>
          <w:rFonts w:eastAsia="Times New Roman"/>
          <w:color w:val="000000"/>
          <w:lang w:eastAsia="ru-RU"/>
        </w:rPr>
        <w:t xml:space="preserve">Китайская культура вот уже почти 2000 лет находится под влиянием идей Конфуция. Родился учитель Кун (так буквально переводится его имя) на территории царства Лу (современная провинция Шаньдун) в эпоху династии Восточной Чжоу. </w:t>
      </w:r>
    </w:p>
    <w:p w:rsidR="00A611EC" w:rsidRPr="008903B0" w:rsidRDefault="00A611EC" w:rsidP="00553666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8903B0">
        <w:rPr>
          <w:rFonts w:eastAsia="Times New Roman"/>
          <w:color w:val="000000"/>
          <w:lang w:eastAsia="ru-RU"/>
        </w:rPr>
        <w:t xml:space="preserve">Разочарованный социальным и политическим неустройством того времени, Конфуций более 30 лет путешествовал по различным государствам в надежде убедить их правителей воспользоваться его учением для установления мира и социальной гармонии. Позже он вернулся в царство Лу, где до последнего вздоха проповедовал простым людям. Лишь спустя несколько веков правители династии Хань (206 год до н.э. – </w:t>
      </w:r>
      <w:smartTag w:uri="urn:schemas-microsoft-com:office:smarttags" w:element="metricconverter">
        <w:smartTagPr>
          <w:attr w:name="ProductID" w:val="220 г"/>
        </w:smartTagPr>
        <w:r w:rsidRPr="008903B0">
          <w:rPr>
            <w:rFonts w:eastAsia="Times New Roman"/>
            <w:color w:val="000000"/>
            <w:lang w:eastAsia="ru-RU"/>
          </w:rPr>
          <w:t>220 г</w:t>
        </w:r>
      </w:smartTag>
      <w:r w:rsidRPr="008903B0">
        <w:rPr>
          <w:rFonts w:eastAsia="Times New Roman"/>
          <w:color w:val="000000"/>
          <w:lang w:eastAsia="ru-RU"/>
        </w:rPr>
        <w:t>. н.э.) приняли его теории в качестве принципов управления страной.</w:t>
      </w:r>
    </w:p>
    <w:p w:rsidR="00A611EC" w:rsidRPr="008903B0" w:rsidRDefault="00A611EC" w:rsidP="00553666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8903B0">
        <w:rPr>
          <w:rFonts w:eastAsia="Times New Roman"/>
          <w:color w:val="000000"/>
          <w:lang w:eastAsia="ru-RU"/>
        </w:rPr>
        <w:t xml:space="preserve">Учение Конфуция сочетало в себе новизну и консерватизм. В древних текстах он обнаружил свод этических норм и принципов взаимоотношений, основанных на такой добродетели, как выполнение личного долга ради всеобщего блага. Примером он считал отношения между родителями и детьми: любовь и забота сочетаются с послушанием и сыновним долгом. </w:t>
      </w:r>
    </w:p>
    <w:p w:rsidR="00A611EC" w:rsidRPr="008903B0" w:rsidRDefault="003E5026" w:rsidP="00553666">
      <w:pPr>
        <w:spacing w:line="240" w:lineRule="auto"/>
        <w:ind w:left="40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val="kk-KZ" w:eastAsia="ru-RU"/>
        </w:rPr>
        <w:t xml:space="preserve">         </w:t>
      </w:r>
      <w:r w:rsidR="00A611EC" w:rsidRPr="008903B0">
        <w:rPr>
          <w:rFonts w:eastAsia="Times New Roman"/>
          <w:color w:val="000000"/>
          <w:lang w:eastAsia="ru-RU"/>
        </w:rPr>
        <w:t>Подобные взаимоотношения существуют и между другими людьми, например, между мужем и женой, правителем и министром. Полное равенство возможно только между друзьями. Конфуций проповедовал и такие добродетели, как человеколюбие, преданность, искренность, справедливость.</w:t>
      </w:r>
    </w:p>
    <w:p w:rsidR="00A611EC" w:rsidRPr="008903B0" w:rsidRDefault="00A611EC" w:rsidP="00553666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8903B0">
        <w:rPr>
          <w:rFonts w:eastAsia="Times New Roman"/>
          <w:color w:val="000000"/>
          <w:lang w:eastAsia="ru-RU"/>
        </w:rPr>
        <w:t>В основе конфуцианских канонов лежат «Пять книг» и «Четверокнижие». «Пять книг» представляли собой тексты, по которым Конфуций занимался со своими учениками. «Книга перемен» (Ицзин) описывала метафизическую структуру Вселенной и взаимоотношения между людьми и космосом; «Книга исторических преданий» (Шуцзин) содержала примеры управления государством в «золотом веке»; «Книга песен» («Шицзин») служила пониманию людских сердец; «Книга церемоний» («Лицзин») давала наставления по правильному поведению; «Летопись весны и осени» («Чуньцю») включала оценки благоприятного правления, принадлежащие самому Конфуцию.</w:t>
      </w:r>
    </w:p>
    <w:p w:rsidR="00A611EC" w:rsidRPr="00553666" w:rsidRDefault="00A611EC" w:rsidP="00553666">
      <w:pPr>
        <w:spacing w:line="240" w:lineRule="auto"/>
        <w:ind w:left="400" w:firstLine="708"/>
        <w:jc w:val="both"/>
        <w:rPr>
          <w:rFonts w:eastAsia="Times New Roman"/>
          <w:color w:val="000000"/>
          <w:lang w:eastAsia="ru-RU"/>
        </w:rPr>
      </w:pPr>
      <w:r w:rsidRPr="008903B0">
        <w:rPr>
          <w:rFonts w:eastAsia="Times New Roman"/>
          <w:color w:val="000000"/>
          <w:lang w:eastAsia="ru-RU"/>
        </w:rPr>
        <w:t xml:space="preserve">В «Четверокнижии», составленном ученым-неоконфуцианцем Чжу Си (1130-1200), были суммированы идеи Конфуция; в частности, в него вошли «Беседы» (Луньюй) – собрание бесед и высказываний Конфуция, собранных его учениками, и труды одного из последователей Конфуция – Мэн-цзы. </w:t>
      </w:r>
      <w:r w:rsidR="00553666">
        <w:rPr>
          <w:rFonts w:eastAsia="Times New Roman"/>
          <w:color w:val="000000"/>
          <w:lang w:eastAsia="ru-RU"/>
        </w:rPr>
        <w:t xml:space="preserve">          </w:t>
      </w:r>
      <w:r w:rsidRPr="008903B0">
        <w:rPr>
          <w:rFonts w:eastAsia="Times New Roman"/>
          <w:color w:val="000000"/>
          <w:lang w:eastAsia="ru-RU"/>
        </w:rPr>
        <w:t>Конфуцианские классические тексты долгое время служили основными текстами на имперских экзаменах: их заучивали наизусть. Многие фразы и афоризмы из этих текстов вошли в бытовую речь и были известны не только высокообразованным людям, но и неграмотным.</w:t>
      </w:r>
      <w:r w:rsidRPr="008903B0">
        <w:rPr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/>
              <w:rPr>
                <w:color w:val="000000"/>
              </w:rPr>
            </w:pP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jc w:val="both"/>
              <w:rPr>
                <w:rFonts w:eastAsia="Calibri"/>
                <w:color w:val="000000"/>
              </w:rPr>
            </w:pPr>
            <w:r w:rsidRPr="008903B0">
              <w:rPr>
                <w:color w:val="000000"/>
              </w:rPr>
              <w:lastRenderedPageBreak/>
              <w:t xml:space="preserve"> 1. </w:t>
            </w:r>
            <w:r w:rsidRPr="008903B0">
              <w:rPr>
                <w:rFonts w:eastAsia="Times New Roman"/>
                <w:color w:val="000000"/>
                <w:lang w:eastAsia="ru-RU"/>
              </w:rPr>
              <w:t>Название одного из главных философских трудов Конфуция «Пять книг» может звучать по-гречески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пенталогия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дилогия 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альбом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трилогия </w:t>
            </w:r>
          </w:p>
          <w:p w:rsidR="00A611EC" w:rsidRPr="008903B0" w:rsidRDefault="00A611EC" w:rsidP="00553666">
            <w:pPr>
              <w:ind w:left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кодекс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jc w:val="both"/>
              <w:rPr>
                <w:rFonts w:eastAsia="Calibri"/>
                <w:color w:val="000000"/>
              </w:rPr>
            </w:pPr>
            <w:r w:rsidRPr="008903B0">
              <w:rPr>
                <w:color w:val="000000"/>
              </w:rPr>
              <w:t xml:space="preserve"> 2. </w:t>
            </w:r>
            <w:r w:rsidRPr="008903B0">
              <w:rPr>
                <w:rFonts w:eastAsia="Times New Roman"/>
                <w:color w:val="000000"/>
                <w:lang w:eastAsia="ru-RU"/>
              </w:rPr>
              <w:t>Идеи Конфуция нашли своё отражение в «Четверокнижии» Чжу Си, составленном в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val="en-US" w:eastAsia="ru-RU"/>
              </w:rPr>
              <w:t>XII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 веке нашей эры 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 веке до нашей эры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val="en-US" w:eastAsia="ru-RU"/>
              </w:rPr>
              <w:t>XVI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 веке нашей эры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val="en-US" w:eastAsia="ru-RU"/>
              </w:rPr>
              <w:t>XIV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 веке нашей эры </w:t>
            </w:r>
          </w:p>
          <w:p w:rsidR="00A611EC" w:rsidRPr="008903B0" w:rsidRDefault="00A611EC" w:rsidP="00553666">
            <w:pPr>
              <w:ind w:left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 веке нашей эры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 3. </w:t>
            </w:r>
            <w:r w:rsidRPr="008903B0">
              <w:rPr>
                <w:rFonts w:eastAsia="Times New Roman"/>
                <w:color w:val="000000"/>
                <w:lang w:eastAsia="ru-RU"/>
              </w:rPr>
              <w:t>Чужды учению Конфуция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гуманизм 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доброта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нравственность 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культ сильной личности</w:t>
            </w:r>
          </w:p>
          <w:p w:rsidR="00A611EC" w:rsidRPr="008903B0" w:rsidRDefault="00A611EC" w:rsidP="00553666">
            <w:pPr>
              <w:ind w:left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традиционные ценности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jc w:val="both"/>
              <w:rPr>
                <w:rFonts w:eastAsia="Calibri"/>
                <w:color w:val="000000"/>
              </w:rPr>
            </w:pPr>
            <w:r w:rsidRPr="008903B0">
              <w:rPr>
                <w:color w:val="000000"/>
              </w:rPr>
              <w:t xml:space="preserve"> 4. </w:t>
            </w:r>
            <w:r w:rsidRPr="008903B0">
              <w:rPr>
                <w:rFonts w:eastAsia="Times New Roman"/>
                <w:color w:val="000000"/>
                <w:lang w:eastAsia="ru-RU"/>
              </w:rPr>
              <w:t>Слово  «церемония»  в названии одного из трудов означает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порядок совершения чего-либо 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торжественный обряд 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жизненный уклад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ритуал</w:t>
            </w:r>
          </w:p>
          <w:p w:rsidR="00A611EC" w:rsidRPr="008903B0" w:rsidRDefault="00A611EC" w:rsidP="00553666">
            <w:pPr>
              <w:ind w:left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этические нормы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 w:hanging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 5.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Основные идеи учения Конфуция передавались 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через императорские указы 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через печатные издания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 xml:space="preserve">через глашатаев </w:t>
            </w:r>
          </w:p>
          <w:p w:rsidR="00A611EC" w:rsidRPr="008903B0" w:rsidRDefault="00A611EC" w:rsidP="0055366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из уст в уста</w:t>
            </w:r>
          </w:p>
          <w:p w:rsidR="00A611EC" w:rsidRPr="008903B0" w:rsidRDefault="00A611EC" w:rsidP="00553666">
            <w:pPr>
              <w:ind w:left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через театральные представления</w:t>
            </w:r>
          </w:p>
        </w:tc>
      </w:tr>
      <w:tr w:rsidR="00A611EC" w:rsidRPr="008903B0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8903B0" w:rsidRDefault="00A611EC" w:rsidP="00553666">
            <w:pPr>
              <w:ind w:left="400"/>
              <w:jc w:val="both"/>
              <w:rPr>
                <w:color w:val="000000"/>
              </w:rPr>
            </w:pPr>
          </w:p>
        </w:tc>
      </w:tr>
    </w:tbl>
    <w:p w:rsidR="00A611EC" w:rsidRPr="008903B0" w:rsidRDefault="00A611EC" w:rsidP="00553666">
      <w:pPr>
        <w:ind w:left="400"/>
        <w:rPr>
          <w:color w:val="000000"/>
        </w:rPr>
      </w:pPr>
    </w:p>
    <w:p w:rsidR="00A611EC" w:rsidRPr="008903B0" w:rsidRDefault="00A611EC" w:rsidP="00553666">
      <w:pPr>
        <w:ind w:left="400"/>
        <w:rPr>
          <w:color w:val="000000"/>
        </w:rPr>
      </w:pPr>
      <w:r w:rsidRPr="008903B0">
        <w:rPr>
          <w:color w:val="000000"/>
        </w:rPr>
        <w:br w:type="page"/>
      </w:r>
    </w:p>
    <w:p w:rsidR="00A611EC" w:rsidRPr="008903B0" w:rsidRDefault="00A611EC" w:rsidP="00553666">
      <w:pPr>
        <w:ind w:left="400" w:hanging="400"/>
        <w:rPr>
          <w:color w:val="000000"/>
        </w:rPr>
      </w:pPr>
      <w:r w:rsidRPr="008903B0">
        <w:rPr>
          <w:b/>
          <w:i/>
          <w:color w:val="000000"/>
          <w:lang w:val="kk-KZ"/>
        </w:rPr>
        <w:lastRenderedPageBreak/>
        <w:t>Нұсқау:</w:t>
      </w:r>
      <w:r w:rsidRPr="008903B0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8903B0">
        <w:rPr>
          <w:color w:val="000000"/>
        </w:rPr>
        <w:t xml:space="preserve"> </w:t>
      </w:r>
    </w:p>
    <w:p w:rsidR="00A611EC" w:rsidRPr="008903B0" w:rsidRDefault="00A611EC" w:rsidP="00553666">
      <w:pPr>
        <w:spacing w:line="240" w:lineRule="auto"/>
        <w:ind w:left="400"/>
        <w:jc w:val="center"/>
        <w:outlineLvl w:val="1"/>
        <w:rPr>
          <w:rFonts w:eastAsia="Times New Roman"/>
          <w:b/>
          <w:bCs/>
          <w:color w:val="000000"/>
          <w:lang w:eastAsia="ru-RU"/>
        </w:rPr>
      </w:pPr>
      <w:r w:rsidRPr="008903B0">
        <w:rPr>
          <w:rFonts w:eastAsia="Times New Roman"/>
          <w:b/>
          <w:bCs/>
          <w:color w:val="000000"/>
          <w:lang w:eastAsia="ru-RU"/>
        </w:rPr>
        <w:t>Дача</w:t>
      </w:r>
    </w:p>
    <w:p w:rsidR="00553666" w:rsidRDefault="00A611EC" w:rsidP="00553666">
      <w:pPr>
        <w:spacing w:line="240" w:lineRule="auto"/>
        <w:ind w:left="400" w:firstLine="709"/>
        <w:jc w:val="both"/>
        <w:rPr>
          <w:rFonts w:eastAsia="Times New Roman"/>
          <w:color w:val="000000"/>
          <w:lang w:eastAsia="ru-RU"/>
        </w:rPr>
      </w:pPr>
      <w:r w:rsidRPr="008903B0">
        <w:rPr>
          <w:rFonts w:eastAsia="Times New Roman"/>
          <w:color w:val="000000"/>
          <w:lang w:eastAsia="ru-RU"/>
        </w:rPr>
        <w:t>Профессорская дача на берегу Финского залива. В отсутствие хозяина, друга моего отца, нашей семье позволялось там жить. Даже спустя десятилетия помню, как после утомительной дороги из города меня обволакивала прохлада деревянного дома, как собирала растрясшееся, распавшееся в экипаже тело. Эта прохлада не была связана со свежестью, скорее, как ни странно, – с упоительной затхлостью, в которой слились ароматы старых книг и многочисленных океанских трофеев, непонятно как доставшихся профессору-юристу. Аккуратно отодвигая дары моря, я доставал с полок книги, садился по-турецки в кресло с самшитовыми подлокотниками и читал. Листал страницы правой рукой, а левая сжимала кусок хлеба с маслом и сахаром. Откусывал задумчиво и читал, и сахар скрипел на моих зубах. Это были жюль-верновские романы или журнальные, переплетённые в кожу описания экзотических стран – мир неведомый, недоступный и от юриспруденции бесконечно далёкий. На своей даче профессор собрал, очевидно, то, о чём ему мечталось с детства, что не предусматривалось его нынешним положением и не регулировалось «Сводом законов Российской империи». В милых его сердцу странах законов, подозреваю, не было вообще.</w:t>
      </w:r>
    </w:p>
    <w:p w:rsidR="00A611EC" w:rsidRPr="00553666" w:rsidRDefault="00A611EC" w:rsidP="00553666">
      <w:pPr>
        <w:spacing w:line="240" w:lineRule="auto"/>
        <w:ind w:left="400" w:firstLine="709"/>
        <w:jc w:val="both"/>
        <w:rPr>
          <w:rFonts w:eastAsia="Times New Roman"/>
          <w:color w:val="000000"/>
          <w:lang w:eastAsia="ru-RU"/>
        </w:rPr>
      </w:pPr>
      <w:r w:rsidRPr="008903B0">
        <w:rPr>
          <w:rFonts w:eastAsia="Times New Roman"/>
          <w:color w:val="000000"/>
          <w:lang w:eastAsia="ru-RU"/>
        </w:rPr>
        <w:t xml:space="preserve">Время от времени я поднимал глаза от книги и, наблюдая угасание залива за окном, пытался понять, как становятся юристами. Мечтают об этом с детства? Сомнительно. В детстве я мечтал быть дирижёром или, скажем, брандмейстером, но юристом – никогда. Ещё я представлял себе, будто остался в этой прохладной комнате навеки, живу в ней, как в капсуле, а за окном перемены, перевороты, землетрясения, и нет там больше ни сахара, ни масла, ни даже Российской империи – и только я всё сижу и читаю, читаю... Дальнейшая жизнь показала, что с сахаром и маслом я угадал, а вот сидеть и читать – этого, увы, не получилось.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611EC" w:rsidRPr="008903B0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903B0" w:rsidRDefault="00A611EC" w:rsidP="00553666">
            <w:pPr>
              <w:ind w:left="400"/>
              <w:rPr>
                <w:color w:val="000000"/>
              </w:rPr>
            </w:pPr>
          </w:p>
        </w:tc>
      </w:tr>
      <w:tr w:rsidR="00A611EC" w:rsidRPr="008903B0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903B0" w:rsidRDefault="00A611EC" w:rsidP="00553666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 6.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Кабинет профессора характеризует его как человека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увлеченного своей профессией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занимающегося театром, искусством, живописью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равнодушно созерцающего мир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влюбленного в путешествия, странствия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философа, астронома</w:t>
            </w:r>
          </w:p>
        </w:tc>
      </w:tr>
      <w:tr w:rsidR="00A611EC" w:rsidRPr="008903B0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903B0" w:rsidRDefault="00A611EC" w:rsidP="00553666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 7.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В детстве герой мечтал быть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дирижёром или юристом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дирижёром или брандмейстером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брандмейстером или экономистом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путешественником или писателем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профессором или директором</w:t>
            </w:r>
          </w:p>
        </w:tc>
      </w:tr>
      <w:tr w:rsidR="00A611EC" w:rsidRPr="008903B0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903B0" w:rsidRDefault="00A611EC" w:rsidP="00553666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lastRenderedPageBreak/>
              <w:t xml:space="preserve"> 8.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Самая заветная мечта мальчика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спрятаться от назойливых родителей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прочитать все жюль-верновские романы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заставить родных волноваться и искать его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избежать наказания за свои шалости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жить в стране, где царит мир и покой</w:t>
            </w:r>
          </w:p>
        </w:tc>
      </w:tr>
      <w:tr w:rsidR="00A611EC" w:rsidRPr="008903B0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903B0" w:rsidRDefault="00A611EC" w:rsidP="00553666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 9.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Дача, куда приехал мальчик, принадлежала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другу отца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отцу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хорошим приятелям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соседям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матери</w:t>
            </w:r>
          </w:p>
        </w:tc>
      </w:tr>
      <w:tr w:rsidR="00A611EC" w:rsidRPr="008903B0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8903B0" w:rsidRDefault="00A611EC" w:rsidP="00553666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10. 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>Представить хозяина дачи, профессора, читателю помогают слова</w:t>
            </w:r>
            <w:r w:rsidRPr="008903B0">
              <w:rPr>
                <w:rFonts w:eastAsia="Times New Roman"/>
                <w:i/>
                <w:iCs/>
                <w:color w:val="000000"/>
                <w:spacing w:val="1"/>
                <w:lang w:eastAsia="ru-RU"/>
              </w:rPr>
              <w:t xml:space="preserve">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A) </w:t>
            </w:r>
            <w:r w:rsidRPr="008903B0">
              <w:rPr>
                <w:rFonts w:eastAsia="Times New Roman"/>
                <w:color w:val="000000"/>
                <w:lang w:eastAsia="ru-RU"/>
              </w:rPr>
              <w:t>кусок хлеба с маслом и сахаром, залив за окном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903B0">
              <w:rPr>
                <w:color w:val="000000"/>
              </w:rPr>
              <w:t xml:space="preserve">B) </w:t>
            </w:r>
            <w:r w:rsidRPr="008903B0">
              <w:rPr>
                <w:rFonts w:eastAsia="Times New Roman"/>
                <w:color w:val="000000"/>
                <w:lang w:eastAsia="ru-RU"/>
              </w:rPr>
              <w:t>океанские трофеи, жюль-верновские романы, экзотические страны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C) </w:t>
            </w:r>
            <w:r w:rsidRPr="008903B0">
              <w:rPr>
                <w:rFonts w:eastAsia="Times New Roman"/>
                <w:color w:val="000000"/>
                <w:lang w:eastAsia="ru-RU"/>
              </w:rPr>
              <w:t>кресло с самшитовыми подлокотниками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rFonts w:eastAsia="Times New Roman"/>
                <w:iCs/>
                <w:color w:val="000000"/>
                <w:spacing w:val="1"/>
                <w:lang w:eastAsia="ru-RU"/>
              </w:rPr>
            </w:pPr>
            <w:r w:rsidRPr="008903B0">
              <w:rPr>
                <w:color w:val="000000"/>
              </w:rPr>
              <w:t xml:space="preserve">D) </w:t>
            </w:r>
            <w:r w:rsidRPr="008903B0">
              <w:rPr>
                <w:rFonts w:eastAsia="Times New Roman"/>
                <w:color w:val="000000"/>
                <w:lang w:eastAsia="ru-RU"/>
              </w:rPr>
              <w:t>перемены, перевороты, землетрясения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</w:p>
          <w:p w:rsidR="00A611EC" w:rsidRPr="008903B0" w:rsidRDefault="00A611EC" w:rsidP="00553666">
            <w:pPr>
              <w:shd w:val="clear" w:color="auto" w:fill="FFFFFF"/>
              <w:ind w:left="400"/>
              <w:jc w:val="both"/>
              <w:rPr>
                <w:color w:val="000000"/>
              </w:rPr>
            </w:pPr>
            <w:r w:rsidRPr="008903B0">
              <w:rPr>
                <w:color w:val="000000"/>
              </w:rPr>
              <w:t xml:space="preserve">E) </w:t>
            </w:r>
            <w:r w:rsidRPr="008903B0">
              <w:rPr>
                <w:rFonts w:eastAsia="Times New Roman"/>
                <w:color w:val="000000"/>
                <w:lang w:eastAsia="ru-RU"/>
              </w:rPr>
              <w:t>дирижёр, брандмейстер,</w:t>
            </w:r>
            <w:r w:rsidRPr="008903B0">
              <w:rPr>
                <w:rFonts w:eastAsia="Times New Roman"/>
                <w:iCs/>
                <w:color w:val="000000"/>
                <w:spacing w:val="1"/>
                <w:lang w:eastAsia="ru-RU"/>
              </w:rPr>
              <w:t xml:space="preserve"> </w:t>
            </w:r>
            <w:r w:rsidRPr="008903B0">
              <w:rPr>
                <w:rFonts w:eastAsia="Times New Roman"/>
                <w:color w:val="000000"/>
                <w:lang w:eastAsia="ru-RU"/>
              </w:rPr>
              <w:t>Свод законов, юриспруденция</w:t>
            </w:r>
          </w:p>
        </w:tc>
      </w:tr>
    </w:tbl>
    <w:p w:rsidR="00A611EC" w:rsidRPr="008903B0" w:rsidRDefault="00A611EC" w:rsidP="00553666">
      <w:pPr>
        <w:ind w:left="400"/>
        <w:rPr>
          <w:color w:val="000000"/>
        </w:rPr>
      </w:pPr>
    </w:p>
    <w:p w:rsidR="00A611EC" w:rsidRPr="00553666" w:rsidRDefault="00A611EC" w:rsidP="00B52904">
      <w:pPr>
        <w:ind w:left="400"/>
        <w:jc w:val="center"/>
        <w:rPr>
          <w:rFonts w:eastAsia="Times New Roman"/>
          <w:sz w:val="36"/>
          <w:lang w:eastAsia="ru-RU"/>
        </w:rPr>
      </w:pPr>
      <w:r w:rsidRPr="008903B0">
        <w:rPr>
          <w:b/>
          <w:color w:val="000000"/>
        </w:rPr>
        <w:t xml:space="preserve"> </w:t>
      </w:r>
      <w:bookmarkStart w:id="0" w:name="_GoBack"/>
      <w:bookmarkEnd w:id="0"/>
    </w:p>
    <w:sectPr w:rsidR="00A611EC" w:rsidRPr="00553666" w:rsidSect="00A611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4E1" w:rsidRDefault="009904E1" w:rsidP="00A611EC">
      <w:pPr>
        <w:spacing w:line="240" w:lineRule="auto"/>
      </w:pPr>
      <w:r>
        <w:separator/>
      </w:r>
    </w:p>
  </w:endnote>
  <w:endnote w:type="continuationSeparator" w:id="0">
    <w:p w:rsidR="009904E1" w:rsidRDefault="009904E1" w:rsidP="00A611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4E1" w:rsidRDefault="009904E1" w:rsidP="00A611EC">
      <w:pPr>
        <w:spacing w:line="240" w:lineRule="auto"/>
      </w:pPr>
      <w:r>
        <w:separator/>
      </w:r>
    </w:p>
  </w:footnote>
  <w:footnote w:type="continuationSeparator" w:id="0">
    <w:p w:rsidR="009904E1" w:rsidRDefault="009904E1" w:rsidP="00A611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A611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7965" w:rsidRDefault="00D179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5536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2904">
      <w:rPr>
        <w:rStyle w:val="a5"/>
        <w:noProof/>
      </w:rPr>
      <w:t>10</w:t>
    </w:r>
    <w:r>
      <w:rPr>
        <w:rStyle w:val="a5"/>
      </w:rPr>
      <w:fldChar w:fldCharType="end"/>
    </w:r>
  </w:p>
  <w:p w:rsidR="00D17965" w:rsidRPr="00A611EC" w:rsidRDefault="00D17965" w:rsidP="00A611EC">
    <w:pPr>
      <w:pStyle w:val="a3"/>
      <w:rPr>
        <w:sz w:val="20"/>
      </w:rPr>
    </w:pPr>
    <w:r>
      <w:rPr>
        <w:sz w:val="20"/>
      </w:rPr>
      <w:t>2203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A0EC7"/>
    <w:multiLevelType w:val="hybridMultilevel"/>
    <w:tmpl w:val="28FEF48A"/>
    <w:lvl w:ilvl="0" w:tplc="933A870A">
      <w:start w:val="1"/>
      <w:numFmt w:val="decimal"/>
      <w:lvlText w:val="%1."/>
      <w:lvlJc w:val="left"/>
      <w:pPr>
        <w:ind w:left="43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81"/>
    <w:rsid w:val="000E19DF"/>
    <w:rsid w:val="001824E7"/>
    <w:rsid w:val="001B628B"/>
    <w:rsid w:val="001C75F0"/>
    <w:rsid w:val="00224726"/>
    <w:rsid w:val="00227004"/>
    <w:rsid w:val="0024372D"/>
    <w:rsid w:val="002444E0"/>
    <w:rsid w:val="002C0ECF"/>
    <w:rsid w:val="002F5695"/>
    <w:rsid w:val="003244F0"/>
    <w:rsid w:val="003E5026"/>
    <w:rsid w:val="00421F36"/>
    <w:rsid w:val="004657B2"/>
    <w:rsid w:val="004E197C"/>
    <w:rsid w:val="00514115"/>
    <w:rsid w:val="00553666"/>
    <w:rsid w:val="00565A17"/>
    <w:rsid w:val="005870BF"/>
    <w:rsid w:val="00596476"/>
    <w:rsid w:val="005A7BD1"/>
    <w:rsid w:val="0062762D"/>
    <w:rsid w:val="006406D6"/>
    <w:rsid w:val="00655879"/>
    <w:rsid w:val="006615C2"/>
    <w:rsid w:val="006902C8"/>
    <w:rsid w:val="006A0EE2"/>
    <w:rsid w:val="006C48A1"/>
    <w:rsid w:val="007422C5"/>
    <w:rsid w:val="007A1FD7"/>
    <w:rsid w:val="0094532B"/>
    <w:rsid w:val="009506C3"/>
    <w:rsid w:val="00981181"/>
    <w:rsid w:val="009904E1"/>
    <w:rsid w:val="00A26784"/>
    <w:rsid w:val="00A27F6C"/>
    <w:rsid w:val="00A60520"/>
    <w:rsid w:val="00A611EC"/>
    <w:rsid w:val="00AB75F9"/>
    <w:rsid w:val="00B52904"/>
    <w:rsid w:val="00C001EA"/>
    <w:rsid w:val="00CC280C"/>
    <w:rsid w:val="00CC3A36"/>
    <w:rsid w:val="00D1641C"/>
    <w:rsid w:val="00D17965"/>
    <w:rsid w:val="00D25BDF"/>
    <w:rsid w:val="00D336AC"/>
    <w:rsid w:val="00E71A34"/>
    <w:rsid w:val="00E80A1A"/>
    <w:rsid w:val="00F14722"/>
    <w:rsid w:val="00F7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29</cp:revision>
  <dcterms:created xsi:type="dcterms:W3CDTF">2017-08-21T12:43:00Z</dcterms:created>
  <dcterms:modified xsi:type="dcterms:W3CDTF">2017-09-08T05:46:00Z</dcterms:modified>
</cp:coreProperties>
</file>